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f8626ee3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外語學院歡度Thanksgiving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西方傳統節慶感恩節，外語學院於24日在外語大樓一樓大廳舉辦餐會，受邀出席的校長張家宜致詞表示，「藉由感恩節把大家團聚在一起，同時感謝周圍的工作夥伴，祝福大家感恩節、工作愉快。」學術副校長葛煥昭、國際事務副校長戴萬欽與師長逾50人共襄盛舉。外語學院院長陳小雀表示：「淡江是國際化學校，因此特地應景舉辦餐會，邀大家一同感受歡聚時刻，謝謝大家參與，也感謝學校支持外語學院的發展。」（文／劉必允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9f87a3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88463073-627e-4932-8f6c-69726a83fd4e.jpg"/>
                      <pic:cNvPicPr/>
                    </pic:nvPicPr>
                    <pic:blipFill>
                      <a:blip xmlns:r="http://schemas.openxmlformats.org/officeDocument/2006/relationships" r:embed="R73447181465c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447181465c405c" /></Relationships>
</file>