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336e8e6714f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蘭陽校園住宿即起開放申請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蘭陽校園即日起至30日止，開放105學年度第2學期大三、大四住宿申請，本次一律採網路申請逾期不受理，床位排序由軍訓室蘭陽校園組組長公開抽籤，過程全程錄影抽籤結果將公告於蘭陽校園網頁；而審核機制是由軍訓室蘭陽校園組組長召集宿舍輔導員、宿舍自治聯誼會、學生議會、學生會等代表組成審查委員會進行大三、大四住宿申請個案審核。關於申請詳情請見蘭陽校園網站之最新訊息。（蘭陽校園網址：http://www.lanyang.tku.edu.tw/zh_tw/DownLoad_Area/Applications/Applications07）</w:t>
          <w:br/>
        </w:r>
      </w:r>
    </w:p>
  </w:body>
</w:document>
</file>