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c9de16d2640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陳羿郿馬翰文獲公民新聞獎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【記者秦宛萱淡水校園報導】本校大傳四陳羿郿、馬翰文以「閱讀好處多‧移工自創圖書館」獲得2016 PeoPo公民新聞獎之特別獎，於17日接受表揚並獲獎金5000元和獎牌一面。該片是介紹在臺外籍移工Tantri在臺北車站大廳創設「移工公園圖書館」，行李箱內擺放家鄉各類書籍，幫助在臺外籍移工能在工作之餘享受閱讀樂趣，片中拍攝Tantri從基隆搭車到臺北行程、Tantri集資蒐集書本歷程。本片因讓人感受到閱讀的力量而獲得特別獎。陳羿郿當初製作此專題時，是想了解外籍移工在臺情形，取材過程意外發現這個故事，採訪過程中了解到在臺外籍移工的辛苦與渴望閱讀的心情，陳羿郿感謝搭檔馬翰文一起從基隆拍到臺北和後製剪輯，「整個採訪過程中收穫很多，有來自受訪者的協助、師長和同學的支持，讓本片得以順利完成，自己仍會繼續努力。」</w:t>
          <w:br/>
        </w:r>
      </w:r>
    </w:p>
  </w:body>
</w:document>
</file>