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97d800e0842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俄語詩歌朗誦賽林郁翔奪冠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俄文系舉辦「105學年度俄語詩歌朗誦比賽」於22日晚間在B302A舉辦，吸引28位學生報名參賽，最終由俄文四林郁翔摘得桂冠。俄文系主任蘇淑燕表示，「透過詩歌朗誦的方式，讓學生有機會一探俄國詠冬詩歌的精髓，更期待大家帶來精彩的才能表現。」
</w:t>
          <w:br/>
          <w:t>林郁翔分享：「在備賽的過程中反復練習語音語調，經多次修改和調整，才能獲得肯定，非常高興為大學四年的求學生活留下了難忘的經驗。」本次比賽應景的選擇以「俄羅斯的冬天」為主題，所有參賽選手的表演詩歌皆此展開競賽，現場熱鬧有趣，每位參賽者皆使出十八般武藝，有人製作精美生動的投影片，也有人穿著多彩的服飾，為表演增添亮點。</w:t>
          <w:br/>
        </w:r>
      </w:r>
    </w:p>
  </w:body>
</w:document>
</file>