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282671b7242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創育中心培育企業 歲末大團圓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建邦中小企業創新育成中心於上月20日在臺北上海鄉村餐廳舉辦「105年淡江育成暨淡江大學跨業聯誼會期末交流會」，歲末時刻，52人齊聚團圓。研發長王伯昌、創育中心主任江正雄皆表示：「感謝一年來企業夥伴支持與合作，並祝福本校及創育中心蒸蒸日上。」
</w:t>
          <w:br/>
          <w:t>　會中，校服暨資發處執行長彭春陽、本校系所友會聯合總會總會長林健祥、本校跨業聯誼會會長張榮貴、培育企業公司代表等共襄盛舉。由王伯昌及江正雄頒發「培育企業進駐證明」予穗富有限公司、智活時光有限公司、翔隆自動化有限公司、奧森影業製作有限公司、五百戶科技有限公司等15間公司代表。現場更準備摸彩活動，增添樂趣氛圍，校友與企業代表們，藉此時刻交流，互動熱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61616"/>
              <wp:effectExtent l="0" t="0" r="0" b="0"/>
              <wp:docPr id="1" name="IMG_bfeec6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6/m\f06303f5-8482-4581-be5f-a724985886f6.jpg"/>
                      <pic:cNvPicPr/>
                    </pic:nvPicPr>
                    <pic:blipFill>
                      <a:blip xmlns:r="http://schemas.openxmlformats.org/officeDocument/2006/relationships" r:embed="R68c8055f70d14f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61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c8055f70d14f83" /></Relationships>
</file>