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79da6be464a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【酷學習】張淑芬談TOEIC新制趨勢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ETS官網於2015年公布新制的多益（TOEIC）英語測驗，並於2016年5月起，亞洲由日本、韓國率先實施。雖然臺灣尚未有明確的改制時程，但預估最快在下半年，將列入適用新制測驗範圍。目前，多益作為本校英檢畢業門檻之一，也是各大企業徵才條件之一，且效期僅兩年，此次改制測驗對學生影響不容小覷。英文系於上月27日邀請到英文系助理教授張淑芬，在驚聲國際會議廳開設英檢工作坊，傳授多益測驗趨勢及應考準備方向，本報摘錄精華以饗讀者。
</w:t>
          <w:br/>
          <w:t>張淑芬開宗明義地說明變革之處，聽力測驗單元的「看圖辨義」、「回答問題」題數調降，但「簡短對話」題數增加，同時加入第三人對話；雖然「簡短獨白」題數不變，卻加入圖表，考驗邊聽邊看的能力。閱讀測驗單元的「單句填空」題數調降；「短文填空」題數增加，同時新增「填入適合句子」的題型；「單／雙篇閱讀」題數皆增加，雙篇閱讀首次變成「多篇閱讀」，不僅考驗前後原文的理解程度，更是挑戰大家的答題速度。她直言，「新制題型轉變甚大，應考人除了要突破『寫不完』的困境，更要針對新題型找出適切的『答題策略』，才能培養堅強的英文實力。」
</w:t>
          <w:br/>
          <w:t>張淑芬解構TOEIC題型、答題策略及應考準備方向，分述如下：聽力測驗「看圖辨義」，題型包含人物和景物照，答題技巧不外乎是觀察主角動作、職業及性別，景物照則是需要揣摩其意，或是找出關鍵的英文形容詞。她提示，照片題考驗「現在簡單式」、「現在進行式」、「現在完成式」3種動詞時態的表達，應試者熟稔時態變化也較容易作出正確判斷。另要留意同音異義、相近音等詞彙，例如：wait（等待）和weight（重量）、under（下面）和on the（上面）。
</w:t>
          <w:br/>
          <w:t>聽力測驗「回答問題」，題型包含疑問詞開始的問句（5W1H）、是非問句及直述句。相對較有難度的考題是直述句，因為必須聽完整句原意才能回答。是非問句的答題技巧在於，答案不一定在是或否，須留意動詞有無一致。疑問句what開頭時，須留意介系詞，例如about是提「建議」，for是問「理由」，like是形容「狀況」。疑問句why開頭時，答案通常為because、to或for。疑問句首為how時，主要詢問狀態或方法。
</w:t>
          <w:br/>
          <w:t>聽力測驗「簡短對話、獨白」，為貼近工作場合，考題加入第三人對談及圖表，考驗應考人的專注力及理解速度。「簡短獨白」仍以個人獨白為主，例如廣播節目裡的新聞報導、氣象報告及廣告，或是公共場所的廣播等情境，配合「主旨」、「細節」及「推論情境」3種提問。答題除了要留意「英、美、澳、加」四大口音，更要善用歸納法、刪除法、直覺法等技巧。她進一步分析，「主旨線索多在原文前半段，細節需確認關鍵字、再找線索，推論情境線索則是多在原文後半段。即便是在聽力測驗過程中，沒有掌握到所有細節，也千萬不要猶豫，繼續答題下去，畢竟答錯不會倒扣分數。」
</w:t>
          <w:br/>
          <w:t>閱讀測驗「單句填空」，主要測驗介系詞、動詞變化及名詞子句變化等，準備方向除了熟悉文法，字彙也要加強「字首、字根及字尾知識」、「依主題背誦單字」、「同義字與反義字」等主題。閱讀測驗「短文填空」，有商業書信、電子郵件及報章雜誌等文章，新制考題加入即時通訊的內容，且題型變更為「插入句子」，須從4句挑出適合的句子加入文中。張淑芬說：「此大題主要考驗是否熟悉商業書信用法、文章原意，以及能否從字彙、時態找到一個清晰的邏輯。」
</w:t>
          <w:br/>
          <w:t>最後，「單／雙篇閱讀」內容十分廣泛，且題型升級至多篇文章，更是挑戰大家能否接收多面向的訊息，進而找到相互參照的答案。她說，「無論文章多寡，不可或缺的閱讀技巧是掃描和瀏覽。掃描是閱讀首段和最末段，若時間允許，也可閱讀每段首句；瀏覽則是先看題目、再回到原文中找答案。」另外，標題、圖片、粗體字、文字方塊等，皆是答題參考的依據來源。
</w:t>
          <w:br/>
          <w:t>考量學習不受限，張淑芬推薦教育部「高中學科資訊科技融入教學資訊網」、免費線上字典Cambridge、Oxford，皆提供歸類單字、結合相關片語等說明；「Dictionary.com」囊括各種英文俚語，以及具有複習和社群功能的「Quizlet」等學習資源。她鼓勵同學，學英文好比播灑種子，無法一蹴可幾，需要長期培養、自學及持續互動，期待大家皆有所精進。（整理／陳昶育）</w:t>
          <w:br/>
        </w:r>
      </w:r>
    </w:p>
  </w:body>
</w:document>
</file>