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c7254c12d144cb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1028 期</w:t>
        </w:r>
      </w:r>
    </w:p>
    <w:p>
      <w:pPr>
        <w:jc w:val="center"/>
      </w:pPr>
      <w:r>
        <w:r>
          <w:rPr>
            <w:rFonts w:ascii="Segoe UI" w:hAnsi="Segoe UI" w:eastAsia="Segoe UI"/>
            <w:sz w:val="32"/>
            <w:color w:val="000000"/>
            <w:b/>
          </w:rPr>
          <w:t>高李綢等校友獎學金快申請</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林妍君淡水校園報導】「高李綢獎助學金」即日起至3月1日止供同學受理申請。高李綢獎助學金係由土木系校友高新平為紀念其母親高李綢女士而設立，提供本校學生，獎助家境清寒或突遭重大變故急待金錢救助的學生，每學期9名，每名發給獎學金5萬元。詳細辦法請至校友服務暨資源發展處網站查詢，（網址：http://www.fl.tku.edu.tw）。
</w:t>
          <w:br/>
          <w:t>本校彰化縣校友會為獎勵母校清寒優秀學生，即日起至3月底前，凡設籍於彰化縣在學學生，可檢附大學在學期間正式成績證明單等相關資料，繳交至該系辦公室，將統一由彰化縣校友會獎學金管理委員會審核，關於申請詳細辦法請洽各院所系辦公室。
</w:t>
          <w:br/>
          <w:t>張國基先生清寒急難助學金幫助使家境清寒或遭逢重大變故導致生活困難之學生順利就學，申請人填具申請書、相關文件於24日（週五）前送交至各系所，經評選後將頒助學金4萬5千元。申請詳情請洽各院所系辦公室。</w:t>
          <w:br/>
        </w:r>
      </w:r>
    </w:p>
  </w:body>
</w:document>
</file>