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94d2b0764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徐新逸虛擬實境展教科新用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【記者廖吟萱淡水校園報導】上月21日起，教科系教授徐新逸與國立臺灣科學教育館合作展出「Virtual Reality in Physics虛擬實境X物理實驗」。此次展出為徐新逸帶領的團隊在台北國際發明暨技術交易展中，以專利設計榮獲銀牌獎肯定的「3D虛擬物理實驗室」產品，內容包括適合國高中物理實驗的載流導線磁效應實驗、木尺實驗、單擺實驗及牛頓第二運動定理實驗4個主題單元。
</w:t>
          <w:br/>
          <w:t>徐新逸說明，「此次以頭盔版（hTC VIVE）為展出重點，運用VR技術創建物理實驗情境，提供學生和觀展民眾從中觀察與操縱物件，使他們在身歷其境環境下學習、探索、體驗及發現原理。」她期待，藉由教育科技與電腦科學的專業結合，有效提升大眾關注VR科技發展及科學實驗教育素養，更盼促成產官學研四方合作，為臺灣科學教育投注更多的機會與機制。
</w:t>
          <w:br/>
          <w:t>徐新逸與東南科技大學資管系副教授周雲虎將過去3年執行科技部「雲端虛擬物理實驗室（CVLab）」計畫成果，於去年以「虛實整合、創新互動：3D虛擬物理實驗，中學生Fun手做」計畫，攜手科教館翻轉知識傳遞的型態，除獲得教育部「105年度大學以社教機構為基地之數位人文計畫」補助，更於上月21日到4月30日在科教館5樓物理區展出。
</w:t>
          <w:br/>
          <w:t>徐新逸為計畫主持人，負責計畫案之專案全面品質管理，計畫共同主持人周雲虎負責VR技術部分，為物理模擬程式設計，而團隊則有本校教科系、東南科大資管系的研究生、大學生及志工參與教學活動、展場設計、文宣品製作等，並協助推廣與展示教育。歡迎大家前往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8fee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c76a225c-8426-48ef-ba58-0e51a851b3fe.jpg"/>
                      <pic:cNvPicPr/>
                    </pic:nvPicPr>
                    <pic:blipFill>
                      <a:blip xmlns:r="http://schemas.openxmlformats.org/officeDocument/2006/relationships" r:embed="R17a43f383194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a43f3831944f92" /></Relationships>
</file>