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ec78153df8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教學創新成果分享會８日首發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為幫助本校教師熟悉PBL、MAPS、差異化教學等各式教學法，教發組將邀請本校教學創新成果獎勵之教師，舉辦3場「教學創新成果分享會」，分享他們的創新教學方法，以相互提升教師教學成效和學生學習效益。第一場將於8日（週三）中午12時在I501，將與蘭陽校園同步連線，由觀光系助理教授紀珊如帶來「觀光資源管理的課程奇幻之旅-桌遊、PBL、CLIL、專業知能服務學習四管齊下」，歡迎全校教師踴躍參加並洽活動報名系統報名。（網址：http://enroll.tku.edu.tw/）</w:t>
          <w:br/>
        </w:r>
      </w:r>
    </w:p>
  </w:body>
</w:document>
</file>