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0e48b33e8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遠距課程教材補助申請即起開始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鼓勵教師開設遠距課程，遠距組即日起至13日止，受理105學年度第2學期遠距課程教材製作獎勵補助申請。凡有意申請教師請參考「淡江大學遠距課程補助與獎勵要點」第四點「教材製作補助原則」及第八點「國際遠距課程補助原則」，填寫「淡江大學遠距課程教材製作獎補助申請表」、「淡江大學遠距教學課程內容授權同意書」後，於13日17時前提供給各院系辦。關於詳細申請方式及內容，請見遠距組網站。（網址：http://deds.tku.edu.tw/news/news.php?Sn=73）</w:t>
          <w:br/>
        </w:r>
      </w:r>
    </w:p>
  </w:body>
</w:document>
</file>