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1a457da3b43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世大運舉重測試賽圓滿落幕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為迎接8月的世大運舉重賽事，「106年全國青年盃舉重錦標賽暨2017臺北世大運測試賽」於4日起一連3天在紹謨紀念體育館7樓開賽，並於6日圓滿落幕，共頒出16面金牌。校長張家宜於6日蒞臨現場觀賽、為選手加油，並與日本奧會國際事務副主席齋藤泰雄、臺北世大運組委會副執行長鄭芳梵一同擔任頒獎嘉賓。
</w:t>
          <w:br/>
          <w:t>整場賽事的焦點為6日壓軸登場的奧運國手陳士杰，他雖在挺舉挑戰全國紀錄失敗，但以抓舉190公斤、挺舉240公斤、總和430公斤，順利摘下105公斤以上級金牌。陳士杰一現身，便受到粉絲們的矚目，他說，希望能拿下世大運獎牌！對測試賽的表現，感到滿意。
</w:t>
          <w:br/>
          <w:t>4日隆重的開幕典禮，參加貴賓包括臺北世大運組委會執行長蘇麗瓊、世界大學運動總會（FISU）舉重競賽項目技術委員Aniko、國際舉重總會技術委員會委員Reiko、國際奧會委員吳經國、體發會委員紀政與陳全壽、中華民國舉重協會理事長張楊寶蓮及總教練蔡溫義。
</w:t>
          <w:br/>
          <w:t>開幕典禮中安排由IWF名譽第一副會長、全國體育運動總會會長張朝國頒發「2015國際舉重總會（IWF）最佳女運動員獎」給奧運雙金得主、2017臺北世大運代言人許淑淨，全場掌聲如雷。
</w:t>
          <w:br/>
          <w:t>開幕典禮前先舉行男子56和62公斤級賽事，56公斤級賽事由奧運國手唐啟中以抓舉105公斤、挺舉135公斤、總和240公斤的成績奪冠。首日共頒出6面金牌！
</w:t>
          <w:br/>
          <w:t>5日進行第2日賽程，共頒出5面金牌，其中，里約奧運銅牌郭婞淳參加63公斤級賽事，最終以抓舉103公斤、挺舉133公斤、總和236公斤的成績拿下金牌。她賽後表示，對世大運的目標，有一定程度的信心。
</w:t>
          <w:br/>
          <w:t>最終日的比賽率先登場的是男子94公斤級，由正修科大羅鎬至以抓舉150公斤、挺舉185公斤、總和335公斤奪下金牌。他說，只要有進步，就有繼續練習的動力。男子105公斤級金牌，由師大選手李浩然拿下，過去他也多次入選國手。
</w:t>
          <w:br/>
          <w:t>女子90公斤級，由師大A羅楹湲以抓舉103公斤、挺舉135公斤、總和238公斤摘金。她說，這次比賽能挺舉舉出135公斤，是個人最佳表現。女子90公斤以上級，由高雄市選手劉昀蒨摘金，成績抓舉95公斤、挺舉125公斤、總和220公斤。
</w:t>
          <w:br/>
          <w:t>本次賽事團體組成績，女子組前4名依序是高雄市、師大A、體大A與台體大；男子組名次則是長榮大學、師大、台體大A、體大A隊。
</w:t>
          <w:br/>
          <w:t>體育長蕭淑芬表示，測試賽期間，針對賽事、燈光、管制、服務、拍攝、頒獎典禮等，都是比照正式賽模擬測試，希望能把主場優勢發揮出來。歡迎大家8月到現場欣賞各國好手競技，也為許淑淨、陳士杰、郭婞淳等國手熱情加油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41776"/>
              <wp:effectExtent l="0" t="0" r="0" b="0"/>
              <wp:docPr id="1" name="IMG_128cda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ff0fbf68-95ec-4c02-a5e2-df70b68cc8eb.jpg"/>
                      <pic:cNvPicPr/>
                    </pic:nvPicPr>
                    <pic:blipFill>
                      <a:blip xmlns:r="http://schemas.openxmlformats.org/officeDocument/2006/relationships" r:embed="R32d23aed848c4f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41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4877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bee03fac-2f55-477c-a066-fb9ecd6cb730.jpg"/>
                      <pic:cNvPicPr/>
                    </pic:nvPicPr>
                    <pic:blipFill>
                      <a:blip xmlns:r="http://schemas.openxmlformats.org/officeDocument/2006/relationships" r:embed="R3d8313b1565c4c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b9d2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a353148d-d2d8-44aa-820f-28b7b788dcdf.jpg"/>
                      <pic:cNvPicPr/>
                    </pic:nvPicPr>
                    <pic:blipFill>
                      <a:blip xmlns:r="http://schemas.openxmlformats.org/officeDocument/2006/relationships" r:embed="R3f1b2f333ecd43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d23aed848c4f94" /><Relationship Type="http://schemas.openxmlformats.org/officeDocument/2006/relationships/image" Target="/media/image2.bin" Id="R3d8313b1565c4c06" /><Relationship Type="http://schemas.openxmlformats.org/officeDocument/2006/relationships/image" Target="/media/image3.bin" Id="R3f1b2f333ecd4337" /></Relationships>
</file>