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546bd449641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管樂社全國學生音樂賽蟬聯 4年特優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、陳昶育淡水校園報導】本校音樂性社團傳捷報！管樂社與聆韻口琴社雙雙在105學年度全國學生音樂比賽北區決賽中獲得佳績。其中管樂社精采的演奏備受肯定，連續4年榮獲「管樂合奏－大專團體B組」特優！聆韻口琴社則蟬聯「口琴合奏－大專團體組」優等的肯定。
</w:t>
          <w:br/>
          <w:t>管樂社於10日在基隆文化中心現場，以美國現代作曲家大衛馬斯蘭卡，氣勢磅礡的「Give us this day 第二樂章」為自選曲，從19個隊伍中脫穎而出，獲得評審90分以上的高度肯定，與臺灣大學同列特優第三，並與第一、二名的清華大學與交通大學在伯仲之間，分別僅有0.32分與0.04分的些微差距。
</w:t>
          <w:br/>
          <w:t>管樂社社長資管二謝昕妤說，「我們演奏的樂章以震撼的開場象徵著整曲的精采絢爛，雖然練習過程辛苦，但能和大家一起拿到好成績非常感動，未來我們也會持續努力下去！」社員中文二徐國峻表示，「我覺得成績固然重要，不過若沒有齊心努力，也不會拿到今天的成績，非常謝謝評審的肯定。」
</w:t>
          <w:br/>
          <w:t>聆韻口琴社逾20名社員於9日在基隆七堵國小與國立臺灣大學等5校一決雌雄，各隊實力相當，比賽過程非常精彩。此次口琴社以貝多芬洋溢英雄氣質的「愛格蒙序曲」作品84為自選曲，為了將名曲呈現得淋漓盡致，社員一直緊鑼密鼓地勤加練習。
</w:t>
          <w:br/>
          <w:t>初次參加全國音樂比賽的社員經濟二郭宗揚表示，「雖然比賽過程中十分緊張，但想到社團老師提醒的話『學音樂不僅僅只是學音樂，還包含態度、風範及品格。』讓我緊張的情緒隨著樂曲的行進煙消雲散。」社長管科二詹巧歆表示，「過程是最重要的，社員們在練習中認識更多夥伴，也共同創造出努力練習的美好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d6123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e08ff07f-dd26-46c9-be5a-81ea53cae7aa.jpg"/>
                      <pic:cNvPicPr/>
                    </pic:nvPicPr>
                    <pic:blipFill>
                      <a:blip xmlns:r="http://schemas.openxmlformats.org/officeDocument/2006/relationships" r:embed="R22de3822938844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de382293884457" /></Relationships>
</file>