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35b2f6f78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系週活動多元創意激發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經產獎歌唱賽 王薏晴二連霸冠軍
</w:t>
          <w:br/>
          <w:t>產經系之經產獎歌唱賽15日在文錙音樂廳唱出好聲音，以「明Sing花露水」為題，打扮復古造型，共有個人組12人和團體組5隊進行比賽後，現場共有100位學生到場支持，經過激烈競賽後，個人組冠軍由產經三王薏晴蟬聯二連霸、團體組則由「TFGirls」奪冠。產經系系學會會長產經二賴世宸表示，經產獎是系上傳統賽事，藉由歌唱來聯絡感情。賴世宸提到，產經系小產盃於26日，在五虎崗綜合球場和學生活動中心開打籃排球等球賽，讓大家透過運動賽事讓大學生活更加精彩。（文／本報訊）
</w:t>
          <w:br/>
          <w:t>小圖盃賽 77人交流情誼
</w:t>
          <w:br/>
          <w:t>13日起，資圖系舉辦一年一度「小圖盃」籃排桌羽躲避球和趣味競賽，以運動來增進系上的情誼。本次共有77人參與，趣味競賽的「跑跑知識王」模仿綜藝節目，讓參賽者娛樂玩遊戲之餘也能更了解學校與自己的系所。資圖系系學會會長資圖三楊岱妮表示，很開心看到系上同學都很投入在活動中，尤其趣味競賽跟躲避球這兩項趣味性高的遊戲，好像帶著大家回到國中小學一起玩樂的感覺！（文／秦宛萱）
</w:t>
          <w:br/>
          <w:t>春風電影院 28日起播映
</w:t>
          <w:br/>
          <w:t>正值春日，讓電影的大風吹進你的心中。由大傳系第31屆畢業成果展「大風吹Blow your mind」主辦的「春風電影院」將從28日至30日於晚間18時播映電影。28、29日在化學館水牛廳欣賞免費影片；30日與吧檯研習社合作，在牧羊草坪以露天電影院播映。活動負責人、大傳四郭珮君表示，「本次將放映3部電影，包含社會寫實、職場現況主題，希望透過電影傳達大風吹保持初心的理念。」即日起至29日，中午在行人徒步區之小木桌前販售露天電影院電影票，歡迎大家踴躍參與。（文／杜歡）
</w:t>
          <w:br/>
          <w:t>歷史週27日再現宋代生活
</w:t>
          <w:br/>
          <w:t>睽違20年的歷史週即將於27日（週一）在覺軒三廳（H108、H109、H110）上午10時起揭開序幕，本次以「送回過往，鑑往知來」為題，要帶大家回到宋代。本次活動負責人歷史二陳冠甫表示，這次相隔20年再度舉辦歷史週，因此藉由覺軒花園的仿宋代庭園場景，透過活動安排讓大家了解宋代人的思想與生活模式，也讓大家看見歷史系不同的面貌。陳冠甫說明，本次將有茶藝文化推廣和品茶茶具展示的兩大重點，除了重現宋代茶樓與飲茶禮儀、呈現鬥茶文化及近世茶文化，還有宋代男女服飾，以認識不一樣的宋代風土民情。陳冠甫歡迎大家前往參觀，感受歷史遞嬗的脈絡與生命力。（文／趙世勳）
</w:t>
          <w:br/>
          <w:t>五虎崗文學獎徵稿 邀請打卡抽贈品
</w:t>
          <w:br/>
          <w:t>五虎崗文學獎向你遞出邀請函！由文學院主辦的第三十三屆五虎崗文學獎，上週在文學館二樓穿堂進行「秘密的午茶邀請」活動擺攤宣傳，透過活動打卡即可獲得小點心，並有陳栢青著作《Mr.Adult大人先生》及湖南蟲的詩集《小朋友》抽獎贈書活動，歡迎大家參與五虎崗文學獎徵稿，收件期限至4月14日止，徵文辦法請見第三十三屆五虎崗文學獎網站。（網址：http://www.tacx.tku.edu.tw/news/news.php?Sn=1473）查詢。（文、攝影／廖吟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ba9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d68adf42-7db3-49ee-b3b4-531c44306b91.jpg"/>
                      <pic:cNvPicPr/>
                    </pic:nvPicPr>
                    <pic:blipFill>
                      <a:blip xmlns:r="http://schemas.openxmlformats.org/officeDocument/2006/relationships" r:embed="R9daddf96fb0d4f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404137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1f14673-8dd7-4c37-be39-bdaabeb1ba86.jpg"/>
                      <pic:cNvPicPr/>
                    </pic:nvPicPr>
                    <pic:blipFill>
                      <a:blip xmlns:r="http://schemas.openxmlformats.org/officeDocument/2006/relationships" r:embed="Rbc3b6d8f9e0649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addf96fb0d4f2f" /><Relationship Type="http://schemas.openxmlformats.org/officeDocument/2006/relationships/image" Target="/media/image2.bin" Id="Rbc3b6d8f9e064983" /></Relationships>
</file>