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2a744874244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【校友企業點燈】小茶栽堂　共辦學程提升就業力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現職：貫達國際-小茶栽堂創辦人黃世杰
</w:t>
          <w:br/>
          <w:t>科系：法文系校友
</w:t>
          <w:br/>
          <w:t>經營項目：食品茶飲文創品牌
</w:t>
          <w:br/>
          <w:t>黃世杰於2006年創立「小茶栽堂」自有品牌，結合法式甜點與臺灣茶兩者特色，開創「小茶栽堂 Le Salon」，提供各式臺灣有機茶和法式個性甜品，而黃世杰所設計茶具用品獲得國際大獎，茶罐於2010年獲得日本Good Design Award產品包裝大獎，茶壺旅行組則獲2012年德國iF Product Design大獎、馬克杯杯奪下2013年德國Red Dot Design Honorable Mention大獎。目前在臺北、德國各有直營門市外，於2014年結合臺灣有機茶、法式甜點之經營經驗，成立「小巴黎人麵包製作所」，把「不加香精」、「不用化學肥料」的概念延伸到烘焙。
</w:t>
          <w:br/>
          <w:t>同時身為2015淡江大學系所友會聯合總會傑出系友的他，黃世杰感念母校培育，於105學年度起與法文系合作，推出「法國美食就業學分學程」，讓學生能運用法文所學，並增進法國歷史、社會背景與美食文化之認識，充分運用在實務領域中；該學程分為3階段，一是在課堂上幫助學生了解法國美食和文化知識後，二是進入企業中進行實務訓練後，三在實習完成後，學生依據個人意願與公司需求條件，得優先錄取進入該公司就業。他曾於接受本報1022期之卓爾不群專訪時強調，「得知獲得2015母校傑出系友時，這榮譽比領設計獎還開心！所以藉由學分學程的合作，提供機會幫助學弟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d40255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d04fed2e-8c52-4a04-ad4b-14ad13151b3f.jpg"/>
                      <pic:cNvPicPr/>
                    </pic:nvPicPr>
                    <pic:blipFill>
                      <a:blip xmlns:r="http://schemas.openxmlformats.org/officeDocument/2006/relationships" r:embed="R7f9a8f4bf72745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9a8f4bf72745bf" /></Relationships>
</file>