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5eb205a6b4c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英文系全校大三出國快申請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英文系全校大三出國留學開始報名囉！本計畫申請留學期間為今年8月到明年5月，有美國賓州印地安那州立大學、維諾納州立大學，以及加拿大布蘭登大學3所姊妹校可供選擇。即日起至31日止，開放全校不限科系大二生，歡迎有興趣者到英文系網站（網址：http://www.tflx.tku.edu.tw/main.php）「本系大三出國訊息」專區查詢，或逕洽英文系辦（FL204）承辦助教朱敏禎，分機2344。</w:t>
          <w:br/>
        </w:r>
      </w:r>
    </w:p>
  </w:body>
</w:document>
</file>