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3f35f1467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淡江時報滿意度問卷開跑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淡江時報求新求變，在資訊處數位設計組協助下自972期進行中文電子報改版，去年11月亦配合66週年校慶，重新規劃網站。為瞭解讀者對本報的看法，特別製作滿意度問卷，盼藉由意見作為本報調整參考，此調查表採不具名方式，網址：（http://ppt.cc/Nhryb）。
</w:t>
          <w:br/>
          <w:t>因應數位化趨勢，本報新網站改版後特色為支援行動裝置，瀏覽更加簡潔便利，也延續本報1000期紙本改版特色，以「用戶體驗」為核心，使用新聞照輪播方式以提升視覺焦點。讀者意見一向是本報相當重視的精進依據，歡迎大家踴躍上網填寫。</w:t>
          <w:br/>
        </w:r>
      </w:r>
    </w:p>
  </w:body>
</w:document>
</file>