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2e66b9822746f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公行化學105生服務社區讚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【記者劉必允淡水校園報導】服務學習再深化，本校分別與荒野保護協會及天生國小合作，讓同學參與有別以往的「校園與社區服務學習」課程。
</w:t>
          <w:br/>
          <w:t>公行一A於9日由少校教官陳祥茗領隊至五股溼地，與荒野保護協會合作，共同打擊強勢外來入侵植物，共55位同學在大太陽下拔除覆蓋原生植物的小花蔓澤蘭，清理出20個大塑膠袋，收穫滿滿。
</w:t>
          <w:br/>
          <w:t>陳祥茗教官說明，位於臺北盆地西緣的五股溼地，過去原有萬頃良田，後因長期淡鹹水浸泡形成溼地，群鷺飛舞。但又因人為排放廢水、傾倒廢土與垃圾，導致生態被破壞，目前在政府與民間團體的努力下，溼地生機重現。他說，「臺灣原生態被外來種入侵的情形很嚴重，到五股溼地進行課程，不僅為維護濕地生態盡一份心力，也加強同學對外來物種的認識。」
</w:t>
          <w:br/>
          <w:t>公行一李敏綺說，五股溼地是候鳥南來北往的驛站，和同學一起到濕地清除小花蔓澤蘭，有種郊遊的感覺；這裡距離都市環境沒有很遠，卻讓人很放鬆，還能協助環境整理，真是一舉兩得。
</w:t>
          <w:br/>
          <w:t>春雨綿綿中，化學材化一的同學由中校教官郭碧英帶領，上月31日到天生國小進行「反菸反毒大解密」，50位同學從無到有，設計出5道闖關遊戲卡、製作道具、分組小隊競賽，讓該校5年級學童們透過參與大地遊戲，建立起反菸反毒觀念與知識，讓危害身體的菸與毒遠離自身與親友。
</w:t>
          <w:br/>
          <w:t>郭碧英教官分享，當天氣候不如預期的好，同學們卻能靈活地臨機應變，迅速地做好場地調整，讓活動順利進行，她說，「過程中所有人都非常投入，跟學童進行遊戲的同時也達到教學相長的目的，最後再透過抽獎，將反菸反毒的觀念聚焦，成功地讓學童充分吸收。」
</w:t>
          <w:br/>
          <w:t>擔任總召的化學材化一徐毓慈表示，透過活動學習到有關前期籌備、團隊管理與突發狀況的解決方式，是非常可貴的經驗，「聽到學童們反映非常喜歡我們所設計的遊戲宣導方式，感到非常開心。」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5b0abb9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4/m\7941479b-8717-4cbb-aed8-43c94c7a265e.jpg"/>
                      <pic:cNvPicPr/>
                    </pic:nvPicPr>
                    <pic:blipFill>
                      <a:blip xmlns:r="http://schemas.openxmlformats.org/officeDocument/2006/relationships" r:embed="Rb93ff60be893471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9cde20d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4/m\743e31e6-b9d4-4077-a6ee-4c1baf8029fa.jpg"/>
                      <pic:cNvPicPr/>
                    </pic:nvPicPr>
                    <pic:blipFill>
                      <a:blip xmlns:r="http://schemas.openxmlformats.org/officeDocument/2006/relationships" r:embed="R9c130e605d85406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93ff60be8934715" /><Relationship Type="http://schemas.openxmlformats.org/officeDocument/2006/relationships/image" Target="/media/image2.bin" Id="R9c130e605d854065" /></Relationships>
</file>