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6a2dbdca5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馮文星攝影作品成大展出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學科技組專員馮文星受邀於成大鳳凰樹藝廊展出「戀戀淡水─馮文星攝影個展」，展期至十一月十五日。這次個展作品以淡水為主題，並輔以四張本校風景照。馮文星說，他挑選照片的意念不在批評淡水的商業化，只想去捕捉一線生機，希望引起人們對這塊土地，心懷美好的信仰。（林裕琳）</w:t>
          <w:br/>
        </w:r>
      </w:r>
    </w:p>
  </w:body>
</w:document>
</file>