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6a2dbdca54ec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馮文星攝影作品成大展出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教學科技組專員馮文星受邀於成大鳳凰樹藝廊展出「戀戀淡水─馮文星攝影個展」，展期至十一月十五日。這次個展作品以淡水為主題，並輔以四張本校風景照。馮文星說，他挑選照片的意念不在批評淡水的商業化，只想去捕捉一線生機，希望引起人們對這塊土地，心懷美好的信仰。（林裕琳）</w:t>
          <w:br/>
        </w:r>
      </w:r>
    </w:p>
  </w:body>
</w:document>
</file>