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afaef21e1b49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1037 期</w:t>
        </w:r>
      </w:r>
    </w:p>
    <w:p>
      <w:pPr>
        <w:jc w:val="center"/>
      </w:pPr>
      <w:r>
        <w:r>
          <w:rPr>
            <w:rFonts w:ascii="Segoe UI" w:hAnsi="Segoe UI" w:eastAsia="Segoe UI"/>
            <w:sz w:val="32"/>
            <w:color w:val="000000"/>
            <w:b/>
          </w:rPr>
          <w:t>公行週懷舊公車行 翻牌了解各類法律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嘉倩淡水校園報導】龍貓公車站於上週驚現海報街！公行系系學會以「懷舊公車行」為題，將龍貓公車站牌、枝仔冰、溏心蛋、滷味等美食再現淡水校園，而與龍貓公車合影更使人潮不斷。工作人員公行二李洸慧表示，透過公行週的懷舊活動增加大家對公行系的了解外，並以龍貓的童年回憶和現場遊戲與大家同歡。大傳一黃瀞儀分享：「知識王連連看等小遊戲蠻有趣的，可愛的龍貓和好吃的枝仔冰讓我憶起了小時候的記憶。」3日晚間的「舞夜大逃殺」則帶來精彩的舞蹈。
</w:t>
          <w:br/>
          <w:t>錯過公行週活動嗎？9日（週二）公行系系學會邀請現任政務委員唐鳳親臨本校為大家做有關網路與人際關係的演講和互動，歡迎至公行系臉書粉絲專頁洽詢。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2080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7/m\4274977a-e252-4b05-b8bb-7369180c63e1.jpg"/>
                      <pic:cNvPicPr/>
                    </pic:nvPicPr>
                    <pic:blipFill>
                      <a:blip xmlns:r="http://schemas.openxmlformats.org/officeDocument/2006/relationships" r:embed="R3c6d3a8466d0487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6d3a8466d0487c" /></Relationships>
</file>