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55b081e0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【教學特優教師】電機系副教授楊維斌 深入淺出增強學生實力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而不思則罔，思而不學則殆。」這是獲得104學年度教學特優教師的電機工程學系副教授楊維斌的座右銘，也是他勉勵每屆學生的一句話，他長於時脈電路、低功率數位IC設計、超大型積體電路設計等研究領域，對教學抱持熱忱的他說：「將來若想從事IC設計，我的課程是必備基礎，因此把學生教會會帶給我很大成就感。」
</w:t>
          <w:br/>
          <w:t>楊維斌在課堂上常以深入淺出的方式，並結合日常生活的例子，帶領同學理解理論內容，也常介紹電子IC相關產品讓學生了解實務上的應用，還會邀請碩博生分享研究成果和產業趨勢，幫助發揮所學與業界接軌。
</w:t>
          <w:br/>
          <w:t>他關心學生的學習，以問答方式了解學生的學習類型後，再以因材施教方針幫助學生精進課業。楊維斌舉例，若是學理型的學生則鼓勵參加實習課發揮理論應用；若是不擅長考試的學生會以實作強化學習內容。他常常鼓勵學生參加校內外比賽，並表示，因為藉由比賽才能發揮所學，也知道「天有多高，地有多厚，清楚自己的實力。」
</w:t>
          <w:br/>
          <w:t>在本校教書已9年光陰的楊維斌笑著分享，「教書以來，沒有一刻感到厭煩，因為和學生相處會讓自己有年輕感。」他樂見於現在學生的創造力，並鼓勵學生應在課堂上發表意見相互討論，希望學生在他的課堂能學到：「沒有標準答案，只有最佳答案。」（文／胡昀芸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2cf5a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1bf720d6-379c-4dd1-8bb4-0b7ab601139c.jpg"/>
                      <pic:cNvPicPr/>
                    </pic:nvPicPr>
                    <pic:blipFill>
                      <a:blip xmlns:r="http://schemas.openxmlformats.org/officeDocument/2006/relationships" r:embed="Rda698487c899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98487c8994d58" /></Relationships>
</file>