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4d3d3d2da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2017兩岸國際商務研討會26日討論當今議題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國企系於26日在驚聲國際會議廳舉行「2017兩岸國際商務研討會」，本次將由商管學院院長邱建良主持，前財政部部長許嘉棟介紹「人民幣國際化的發展與挑戰」實務演講、西江大學（Sogang University）商學院MIS教授Yong Jin Kim則以「On-Demand Service：the Orientation of the smart manufacturing」為題進行專題演講，將有200位學者專家進行交流，以增進國際商務知識與國際視野。國企系系主任蔡政言表示，「本次研討當今國際商務主流議題，如智慧製造、FinTech、國際行銷；與以往不同之處，特別邀請韓國知名學者Yong Jin Kim與會，讓我們可不再侷限於兩岸國際商務的探討，盼未來能將研討會持續朝國際化發展。」</w:t>
          <w:br/>
        </w:r>
      </w:r>
    </w:p>
  </w:body>
</w:document>
</file>