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20e9c41d40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校友劉德立出任外交部常務次長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西語系校友劉德立於上月17日接任外交部常務次長，擁有西語專長的他曾擔任外交部禮賓司司長，駐巴拉圭、巴拿馬大使。擔任巴拿馬大使期間，與該國進行多邊事務合作，日前代表我國進行臺巴雙邊合作4項計畫援款儀式，主要將贈交穿透式顯微鏡、小貨卡、1102型達曼巡邏艇乙艘、興建Almirante 海空勤務站等，協助巴國農牧研究、維護治安等，利於提升生活品質。
</w:t>
          <w:br/>
          <w:t>劉德立曾於前往巴拉圭之際，接受本報838期之卓爾不群專訪時提到，擔任禮賓司司長期間，主掌接待外賓、國際典禮、接受各駐華使領館與代表機構人員之程序及其在華待遇等事項，需要「溝通協調」和「保持好奇心」；他解釋，外交工作需具備與人為善且不失立場的特質，因此要想盡辦法跟每個人良性的互動，同時要發揮創意並注重安排細節，必須要時時設想及模擬各種情境，以因應各種事件發生。對劉德立而言，淡江是最自由的搖籃，提供他不同的思考方式，又能接觸不同科系的人，滋養他開闊的性格。</w:t>
          <w:br/>
        </w:r>
      </w:r>
    </w:p>
  </w:body>
</w:document>
</file>