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c7413a94d4c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文學週彩繪文館展現創意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第36屆文學週以「創意文院‧彩繪文館」為題，於22日起在文學館二樓開幕，學術副校長葛煥昭、文學院院長林信成、全發院院長劉艾華、各系系主任、師長出席外，還邀請到國際知名漫畫家蕭言中現場為致詞貴賓即時手繪Q版的畫像，活動過程中增添了不少趣味。
</w:t>
          <w:br/>
          <w:t>
</w:t>
          <w:br/>
          <w:t>葛煥昭致詞表示，文學週是以文學院5學系為基礎呈現出各學系特色外，更跨領域整合開辦文創課程，展現在地連結和兩岸交流的發展策略。林信成說明，本次由院內5系發揮創意並彩繪文館牆面，也邀請閩台專班學生一起加入，讓文學週成為創意融合的交流平臺。總策劃人中文系副教授馬銘浩指出，本次文學週以學生的學習成果為重點，特分配文學館內7面牆讓5系及閩台專班學生發揮創意潛能外，其中一個照片牆還記錄場佈過程，了解現場靈活調度的情形。
</w:t>
          <w:br/>
          <w:t>
</w:t>
          <w:br/>
          <w:t>本次彩繪文館中，在文學館二樓首先進入眼簾的是由圖像漫畫研究室所創作的「淡丸」刊物中的人物為主題，是以淡水的各種食物呈現出來，還有小型的裝置藝術「雜貨店」讓整體更活潑。二樓左邊牆面是以「唐宋七大家」為主題，歡迎師生入鏡合照，而成為「唐宋八大家」；二樓前側右則是閩台專班創作，以「錦鯉」為題，象徵本校與福建師範大學合作順利，並加入了本校「宮燈」特色，在畫中央有留言板，歡迎師生留下紀錄。
</w:t>
          <w:br/>
          <w:t>
</w:t>
          <w:br/>
          <w:t>進入三樓，左邊為大傳系以王者之劍為互動意象，，表現出透過傳媒展現自我，更讓師生可模擬亞瑟王拔取牆內石中劍來發揮創意，創造屬於自己的小故事；右邊的資傳系以「手繪」呈現溫度，整個牆面上的圖畫都是親手繪製，描繪課程情形；三樓前端則是資圖系，以「胖筆」人物和漫畫來敘述資圖系的特色活動；歷史系更運用貓頭鷹圖像和文獻，希望能解開大家對歷史系的誤會，表示歷史是要給後人前車之鑑。
</w:t>
          <w:br/>
          <w:t>
</w:t>
          <w:br/>
          <w:t>中文系教授周德良表示，這次的活動很高興由中文系來承辦，讓各系表現自己的特色，更融入了創意的發想，來展現這個文學週。中文一莊宛鈺說，文學週真的是非常有意義的活動，看到了各系展現自己的特色，覺得十分有趣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805f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f83006d1-b87c-4a54-868f-0b325cae5b47.jpg"/>
                      <pic:cNvPicPr/>
                    </pic:nvPicPr>
                    <pic:blipFill>
                      <a:blip xmlns:r="http://schemas.openxmlformats.org/officeDocument/2006/relationships" r:embed="R1fa72a8e983245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53e6d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77ae20aa-d837-47f7-af84-10be46136b72.jpg"/>
                      <pic:cNvPicPr/>
                    </pic:nvPicPr>
                    <pic:blipFill>
                      <a:blip xmlns:r="http://schemas.openxmlformats.org/officeDocument/2006/relationships" r:embed="R16f36689be0941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a72a8e983245e8" /><Relationship Type="http://schemas.openxmlformats.org/officeDocument/2006/relationships/image" Target="/media/image2.bin" Id="R16f36689be094146" /></Relationships>
</file>