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b69246c29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大專盃劍道賽  本校獲女子組團體冠軍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學年度第32屆全國大專盃劍道邀請賽於21日落幕，15所大專校院劍道隊一同於紹謨紀念體育館一決高下。本校在「得分團體賽」男女組分別獲得亞軍、冠軍；「過關團體賽」男女組則同時奪回雙季軍。
</w:t>
          <w:br/>
          <w:t>女子組隊員歷史三黃資穎分享「得分團體賽」奪冠心得，「比賽過程很難掌握每位選手出劍的方式，必須靠經驗累積、洞察對方戰術，然而這也是劍道最吸引人之處。比賽時，會覺得這是屬於自己的戰鬥，但其實背後都因為有隊友相挺，才能勝出。我們就像革命的夥伴，背後有強大後盾守護著你，有一種不被敵人擊敗的感覺。能與大家一起努力贏得比賽，真的很開心！」
</w:t>
          <w:br/>
          <w:t>劍道隊長日文三林君諺表示，「這次比賽獲得近期以來最好的成績，謝謝各位隊員們的努力，希望下一屆的隊員們能保持對劍道的熱情，相信一定會打出更好的成績！」</w:t>
          <w:br/>
        </w:r>
      </w:r>
    </w:p>
  </w:body>
</w:document>
</file>