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aea2004b4c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校友動態：葉雅琴校友當選臺灣各大學香港校友會總會會長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法國語文學系校友葉雅琴（1988年畢），現為香港淡江大學校友會會長，於5月9日舉行之臺灣各大學香港校友會總會第十三屆會員大會上，被推選為第十三屆會長，將於今年8月12日晚上在城景酒店舉行就職典禮。該會同時通過聘任麥業成校友（日本語文學系畢，現為香港元朗區議會議員）為第十三屆榮譽會長。（資料來源／校服暨資發處）</w:t>
          <w:br/>
        </w:r>
      </w:r>
    </w:p>
  </w:body>
</w:document>
</file>