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e445d8acac4e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操盤高手賽鄭詩翰獲冠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昀芸淡水校園報導】財金系舉辦「操盤高手投資模擬交易爭霸賽」得獎名單出爐，於1日由財金系系主任陳玉瓏、教授李沃牆頒獎。本次冠軍為財金碩二鄭詩翰，他開心地表示，這是第三次參加，前兩回分別獲得季亞軍，很開心在畢業前獲得第一名。鄭詩翰分享：「平常是從財金雜誌了解金融趨勢，投資市場瞬息萬變，須不停研究才能屹立不搖。」該賽事舉辦8年以來，讓參賽者以虛擬貨幣進行實際金融市場之股票、權證、期貨、選擇權等投資總報酬率為排名依據。李沃牆表示，這是全校性比賽，不僅讓財金系學生發揮所學，期望他系同學前來參與，接觸投資理財知識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1e2ce7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0/m\514ed6fa-ec59-4035-a4be-3a50a5e6a0da.jpg"/>
                      <pic:cNvPicPr/>
                    </pic:nvPicPr>
                    <pic:blipFill>
                      <a:blip xmlns:r="http://schemas.openxmlformats.org/officeDocument/2006/relationships" r:embed="Re63b0ab6458c4bf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63b0ab6458c4bfe" /></Relationships>
</file>