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b55e06a854f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國企三海赫飛英語歌唱賽奪冠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英文系舉辦本學年度「英語歌唱比賽」於7日晚間在文錙音樂廳圓滿落幕，總計吸引全校22組、共25人參賽。經過一番激烈角逐，最終由國企三海赫飛以穩健的臺風詮釋碧昂絲「Sandcastles」一曲，勇奪第一名；國企一費瑪達、國企一楊雅雷同樣表現出色，分別獲得第二、三名。
</w:t>
          <w:br/>
          <w:t>喜愛唱歌的海赫飛分享獲勝秘訣：「在準備過程中，想像自己對著上千萬人演唱，並鼓勵大家要有自信，非常感謝評審的欣賞與肯定。」活動承辦人英文系助教何欣芸評論，本次歌唱比賽的參賽者們，個個實力堅強，希望藉由寓教於樂方式提升學生學習英語的樂趣。</w:t>
          <w:br/>
        </w:r>
      </w:r>
    </w:p>
  </w:body>
</w:document>
</file>