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d8088f995da432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1043 期</w:t>
        </w:r>
      </w:r>
    </w:p>
    <w:p>
      <w:pPr>
        <w:jc w:val="center"/>
      </w:pPr>
      <w:r>
        <w:r>
          <w:rPr>
            <w:rFonts w:ascii="Segoe UI" w:hAnsi="Segoe UI" w:eastAsia="Segoe UI"/>
            <w:sz w:val="32"/>
            <w:color w:val="000000"/>
            <w:b/>
          </w:rPr>
          <w:t>翁慶昌主任 工學院／機器人博士學位學程</w:t>
        </w:r>
      </w:r>
    </w:p>
    <w:p>
      <w:pPr>
        <w:jc w:val="right"/>
      </w:pPr>
      <w:r>
        <w:r>
          <w:rPr>
            <w:rFonts w:ascii="Segoe UI" w:hAnsi="Segoe UI" w:eastAsia="Segoe UI"/>
            <w:sz w:val="28"/>
            <w:color w:val="888888"/>
            <w:b/>
          </w:rPr>
          <w:t>新任二級主管介紹</w:t>
        </w:r>
      </w:r>
    </w:p>
    <w:p>
      <w:pPr>
        <w:jc w:val="left"/>
      </w:pPr>
      <w:r>
        <w:r>
          <w:rPr>
            <w:rFonts w:ascii="Segoe UI" w:hAnsi="Segoe UI" w:eastAsia="Segoe UI"/>
            <w:sz w:val="28"/>
            <w:color w:val="000000"/>
          </w:rPr>
          <w:t>學歷：
</w:t>
          <w:br/>
          <w:t>大同工學院電機博士
</w:t>
          <w:br/>
          <w:t>經歷：
</w:t>
          <w:br/>
          <w:t>淡江大學電機工程學系專任教授兼主任
</w:t>
          <w:br/>
          <w:t>淡江大學智慧自動機器人中心主任
</w:t>
          <w:br/>
          <w:t>
</w:t>
          <w:br/>
          <w:t>　「工學院機器人博士學位學程」為本校因應「教育部協助大學校院產學合作培育研發菁英計畫」所設立之博士學位學程，本學位學程是由學校與企業共同來培育企業與智慧機器人產業所需求之高等教育人才。
</w:t>
          <w:br/>
          <w:t>　本學程將培育學生具有未來產學實務能力，讓學生具有新產品規劃開發及系統實務整合的軟實力與硬實力，進而增強更多的產學合作。</w:t>
          <w:br/>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7051c2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3/m\388955c2-267a-4ffa-a492-53ab5b63a33c.jpg"/>
                      <pic:cNvPicPr/>
                    </pic:nvPicPr>
                    <pic:blipFill>
                      <a:blip xmlns:r="http://schemas.openxmlformats.org/officeDocument/2006/relationships" r:embed="R75c4d10908804634" cstate="print">
                        <a:extLst>
                          <a:ext uri="{28A0092B-C50C-407E-A947-70E740481C1C}"/>
                        </a:extLst>
                      </a:blip>
                      <a:stretch>
                        <a:fillRect/>
                      </a:stretch>
                    </pic:blipFill>
                    <pic:spPr>
                      <a:xfrm>
                        <a:off x="0" y="0"/>
                        <a:ext cx="365150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5c4d10908804634" /></Relationships>
</file>