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75820b449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5勞方代表依法選出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根據「勞資會議實施辦法」規定，本校人資處已於6月21日舉辦第1屆校約聘人員及工友勞資會議勞方代表選舉會，共有13名約聘人員登記參加選舉。選舉結果出爐，共選出勞方代表5人，後補代表5人，任期四年，且連選得以連任，這5名當選人為：商管學院碩士在職專班約聘行政人員王雅玄、總務處安全組駐衛警察林憲吉、學生事務處課外活動輔導組約聘行政人員陳彥銘、學生事務處約聘專任研究助理吳恩慈，以及國際事務處境外生輔導組約聘行政人員劉駿志。第1屆校約聘人員及工友勞資會議依法成立，今後將舉辦約聘勞工活動、提供福利項目、改善工作環境、協調勞資關係、促進勞資合作事項等多項服務。</w:t>
          <w:br/>
        </w:r>
      </w:r>
    </w:p>
  </w:body>
</w:document>
</file>