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cc9ed66324a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淡江人入圍9項金馬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第54屆金馬獎入圍名單揭曉，本校大傳系校友楊雅喆作品《血觀音》入圍最佳劇情片、最佳導演等7項大獎；交管系（現運管系）校友林生祥則以《大佛普拉斯》入圍最佳原創電影音樂，以及和中文系校友王昭華合作的《大佛普拉斯》片尾曲《有無》入圍最佳原創電影歌曲。
</w:t>
          <w:br/>
          <w:t>楊雅喆於1993年畢業後，從事編劇、導演多年，作品範疇多樣，包含舞台劇、單元劇、連續劇、紀錄片及電影。2008年首部劇情長片《囧男孩》為當年國片票房亞軍，並賣出日本版權。2012年第二部電影《女朋友。男朋友》獲多獎且法文系校友桂綸鎂更以此片獲得金馬獎影后和亞太影后。新作《血觀音》入圍金馬7項大獎，並將做為金馬影展開幕片。
</w:t>
          <w:br/>
          <w:t>《血觀音》劇情描述一女子棠家，靠著高超手腕與柔軟身段在複雜的政商關係中生存取利，卻因一樁滅門血案而讓劇中人的愛恨情仇浮上檯面。楊雅喆表示，「血觀音」這劇本寫了四年，雖然人人叫好，可是沒人敢投資，原本可能流產變成「案頭本」束之高閣，不過在原子映像的努力下，終於找到中環娛樂願意一起讓劇本成真，「這是拍片裡最困難的事。」
</w:t>
          <w:br/>
          <w:t>林生祥是知名音樂人，此次以《大佛普拉斯》入圍最佳原創電影音樂，7月時即以此作品拿下台北電影節最佳配樂獎，同時也入圍金音獎最佳風格類型專輯獎，成績非常亮眼。他表示：「出道邁入20年，常常在看電影的時候聽到配樂，心裡有一個聲音跑出來：有沒有一個非常厲害的導演喜歡我的音樂，提供足夠的製作成本，找我做一整支的電影配樂呢？過去雖然有紀錄片、電視劇和電影來找過我做音樂，但通常篇幅不大或者是資源不足，以至於一直覺得還沒有真正經歷過為電影音樂奮力一搏的感受，第一次感受到我的音樂與電影深刻結合的就是這部《大佛普拉斯》」。
</w:t>
          <w:br/>
          <w:t>入圍最佳原創電影歌曲的《有無》，由林生祥作曲，王昭華填詞，王昭華長於臺語文學創作，同時也是音樂人，她表示：「填詞的靈感與影片開頭引《金剛經》偈語『一切有為法，如夢幻泡影，如露亦如電，應作如是觀』算是呼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3136"/>
              <wp:effectExtent l="0" t="0" r="0" b="0"/>
              <wp:docPr id="1" name="IMG_b53e9d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0b9da32b-ef91-4df8-a679-a2080beac11b.jpg"/>
                      <pic:cNvPicPr/>
                    </pic:nvPicPr>
                    <pic:blipFill>
                      <a:blip xmlns:r="http://schemas.openxmlformats.org/officeDocument/2006/relationships" r:embed="R9bc4cf2f718b4d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3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c4cf2f718b4da2" /></Relationships>
</file>