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8e56bdaf94d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外語週展國際文化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【記者王鴻坪報導】本週一至週五外語學院將要向全校師生展現繽紛多姿的國際文化。由日文系主辦，結合日、俄、英、法、西、德各國文化特色，要在本週向大家宣告他們的的「語眾不同」。
</w:t>
          <w:br/>
          <w:t>
</w:t>
          <w:br/>
          <w:t>　今日上午十時至十一時將在文錙前的噴水池進行開幕儀式。以六國語言輪番接唱生日快樂歌，並一展各國民俗舞蹈的翩姿，包括：法式宮廷舞、英國街舞、還有熱力十足的日本ParaPara。滿足了視聽，週二還要在海報街擺出日俄美食饗宴，章魚丸、大阪燒、日式丸子，不必出國就吃的到；上午九時三十分至十一時在書卷廣場，有「火焰挑戰者」的闖關比賽，同學們若能闖關成功就可獲得精美小禮品。
</w:t>
          <w:br/>
          <w:t>
</w:t>
          <w:br/>
          <w:t>　週三早上與下午將分別舉行「吃熱狗大賽」與「法式麵包大賽」。週四則有香醇的「德國啤酒大賽」，和火辣辣的佛朗明哥舞教學，以及考驗舌上功夫的「打舌比賽」。晚上六時三十分福爾摩斯、桃太郎、希特勒、聖女貞德、和卡門等將從小說與歷史中跳出來載歌載舞，並演出「世界大戰」爆笑劇。現場還有摸彩並邀請藝人戴愛玲獻唱。每日在商管展示聽並舉行聯合書展，和海報街的各國文物展。
</w:t>
          <w:br/>
          <w:t>
</w:t>
          <w:br/>
          <w:t>　輕鬆的活動外，第二外語學院將在週五下午一時至五時於驚中正，舉辦「第三屆外語學院比較文學研討會」。內容將探討各國文學作品中的藝術家，由各系大四同學發表論文，外語學院林耀福院長及各系系主任與教授都將到場指導。</w:t>
          <w:br/>
        </w:r>
      </w:r>
    </w:p>
  </w:body>
</w:document>
</file>