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596ba6c72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通過CPR測驗　本校將發證書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學習心肺復甦術在本校也可以取得證書，現在上軍訓課，除了學到心肺復甦術外，只要通過評量與實作測驗，可取得衛生署急救推廣與諮詢中心授權給本校所頒發的證書。由於本校軍訓室多數教官都已通過CPR的認證，師資人數充足，且教具與教材量也足夠，加上有適當的場地，已向衛生署急救推廣與諮詢中心申請，登入成為合格CPR推廣教育機構，也獲得該中心授權，對認證合格者授與證書。</w:t>
          <w:br/>
        </w:r>
      </w:r>
    </w:p>
  </w:body>
</w:document>
</file>