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ddadf749b4e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江枚霙有一雙兒女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目前在台中開設課輔班的江枚霙，是本校中文系畢業的校友，畢業後就結婚，而且一結婚就懷孕生子，現在老大兒子一歲十個月，老二女兒八個月，江校友說，自己的觀念還是很傳統，認為早點結婚生子才是人生最重要的任務。（rednose）</w:t>
          <w:br/>
        </w:r>
      </w:r>
    </w:p>
  </w:body>
</w:document>
</file>