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bdcaf98b1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桃園27所高中蒞校參觀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「即使當了二十六年的校長，自己仍會時常回到母校走走，雖然發現校園建設一直在改變，不過，畢業校友們對於母校的熱情仍是不變。」這是育達高商校長，銀保系畢業校友的陳永盛在上週一（廿二日）參訪後的觀感。
</w:t>
          <w:br/>
          <w:t>
</w:t>
          <w:br/>
          <w:t>　由教育學院教育科技學系，邀請桃園縣全縣二十七所高中職校長來校參訪，共有四位校友，分別是廖萬連、吳正牧、莊明輝，創辦人張建邦博士特別歡迎與會嘉賓，並強調本校是以圖書館及資訊中心為發展重點特色。
</w:t>
          <w:br/>
          <w:t>
</w:t>
          <w:br/>
          <w:t>　該訪問團由教科系主任王健華帶隊前往本校資訊中心及圖書館參觀，中午並由張紘炬校長在觀海堂餐廳設宴款待參訪來賓。
</w:t>
          <w:br/>
          <w:t>
</w:t>
          <w:br/>
          <w:t>　陳永盛在會後也贈送張創辦人一個聚寶瓶，除期望淡江將來能有更多的金錢資源可提升各項設施外，他在回到學校後亦會向同學多多推薦淡江，鼓勵他們前來就讀。（左圖\記者張佳萱攝）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018d3d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0/m\a093a759-ffc6-43cb-aa28-3400bee0e9d4.jpg"/>
                      <pic:cNvPicPr/>
                    </pic:nvPicPr>
                    <pic:blipFill>
                      <a:blip xmlns:r="http://schemas.openxmlformats.org/officeDocument/2006/relationships" r:embed="R6e153a14796045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153a1479604570" /></Relationships>
</file>