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78be378c24e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淡江時報加油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導是媒體的先天使命，然而媒體卻也是社會溝通的重要橋樑，尤其是大學校院所辦的報紙，更是推展校務、資訊傳導、情感抒發的重要園地。淡江時報多年來一直扮演著所有淡江人的橋樑角色，不僅適時的提供校務資訊讓淡江人了解每一項校務的革興與推動，更有效的發揮淡江的文化特色，使淡江人的文藝專長有發表的園地。當然每一件工作都不可能完全盡如人意，尤其是辦報的辛苦更不是外人所能盡知，縱使仍有部份人對淡江時報有所批評，認為學校所主導的媒體不可相信，但縱觀這五百期以來的報導，我們發現淡江時報已在推動校務與平衡報導上有其卓越的貢獻。
</w:t>
          <w:br/>
          <w:t>
</w:t>
          <w:br/>
          <w:t>　社論是每一份報紙媒體的精神指標，對於時論的批評與建言也最能代表辦報的立場，一份好的報紙，不應只是歌功頌德以求寵上位者，更不會徒虛謾罵討好特定對象，而是要發掘問題，反映現實，並提出有意義的思考方向與具體建言，以持平、積極的立場為其所關心的環境盡最大的心力。淡江時報雖然無法做到面面俱到，可是細數淡江時報這五百期以來的社論，卻也有相當多具體而有意義觀點的提出，或許大部份的人拿到淡江時報，都不太注意社論的內容，刻板的認為那只是學校的傳聲筒，或是一些樣板式的文告，那就枉費主筆苦心積慮的謀畫，和勇於提出建言苦心了，我們相信淡江時報主事者，仍會稟持著媒體的信念，以最大的魄力計畫性的推出社論，但也要呼籲閱讀者也能適時的回應，才能為淡江的建設發揮最大的效能。
</w:t>
          <w:br/>
          <w:t>
</w:t>
          <w:br/>
          <w:t>　其實淡江時報是校務推展的重要觸媒，舉凡學校的重大興革、學生活動、公告事項，大部份的人都是透過淡江時報得到訊息，讓所有的淡江人確切的了解校務的成長與發展，所以該報在淡江大學的重要性是絕對不可或缺的。扮演如此一個窗口的角色，時報社在訊息的採訪和編排上面，都有恰如其分的表現，雖然只有極少數的專職工作人員，但配合了學生記者的努力，都能契而不捨的掌握訊息並報導其內容，報社對同學們的訓練其實踐過程，其實也正是教育理念的重要環節。我們看到許多淡江時報所訓練出來的學生記者，雖然在技巧上仍需不斷磨練以求精進，但從他們所表現出來的朝氣和自信，我們隱然已經看到了他們未來成功的可能性。
</w:t>
          <w:br/>
          <w:t>
</w:t>
          <w:br/>
          <w:t>　媒體的成長需要閱讀對象與環境的配合督促，淡江人若想讓淡江時報更成為我們理想中的報紙媒體，就必須常常的關心、督促。可能有些人會覺得淡江時報並不重要，甚至和自己無關。試想若是每星期一無法迅速的拿到一份淡江時報，從中了解學校的發展，或是和自身相關的訊息，就有可能和學校逐漸疏離，讓自己身處一個於無法認知與掌握的環境；或許報導的內容不會和自我行為產生當下立即性的聯結，但各種校務的推展和學生活動的記錄，不也正是理解淡江整體概念的源頭。既然淡江時報已是淡江人的必需品，我們當然也希望可以定期看到一份我們認同理想中的淡江時報，也願意相信江時報會在良好的基礎上持續奮進、加油，成為淡江大學的表徵。</w:t>
          <w:br/>
        </w:r>
      </w:r>
    </w:p>
  </w:body>
</w:document>
</file>