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40e8d1ae14e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純潔是新婚最好禮物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范逸華報導】「性器官的主人不是自己，是屬於未來的另一半，丈夫或妻子的。」大學原理研究社社長蔡政昊，邀請全校班代表及社團負責人參加的「2002年第一屆校園菁英大會」發表純潔的愛理念，反對婚前性行為，引起現場同學熱烈討論。
</w:t>
          <w:br/>
          <w:t>
</w:t>
          <w:br/>
          <w:t>　針對這個議題，有同學立刻提出該如何面對誘惑？現場一位班代，把自己和男朋友交往七年，沒有發生親密關係，感情卻依然甜蜜蜜的經驗和大家分享。她認為每一段感情就像「倒u曲線」，會有最高點熱戀期，免不了也有低潮期或平淡期。提早發生性關係，就像兩個人提早進入感情的高峰期，激情過後感情無法持續細水長流。
</w:t>
          <w:br/>
          <w:t>
</w:t>
          <w:br/>
          <w:t>　由大學原理研究社所主辦的第一屆校園菁英大會，廿一日於驚聲國際會議廳舉行。共有近一百位社團負責人和班代出席。蔡政昊表示，該會議的目的是邀請學校菁英同學，進行相互交流，增加各社團合作的可能。並針對「青年指導的新典範」、「心的革命」和「為和平而服務」三個議題進行討論。
</w:t>
          <w:br/>
          <w:t>
</w:t>
          <w:br/>
          <w:t>　受邀出席的2000年中華民國大學小姐、本校保險系校友黃莉智，對此議題發表看法，她認為，「純潔」是新婚之夜送給自己的妻子或丈夫最好的禮物。至於如何對抗誘惑，本校教授，中華民國世界和平超宗派超國家協會張京育理事長則認為，抗誘惑的能力和修養的程度有關，而修養的培養則需要再教育。</w:t>
          <w:br/>
        </w:r>
      </w:r>
    </w:p>
  </w:body>
</w:document>
</file>