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d510192c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校長應教部邀請赴澳發表演說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大家都在休息的春假裡，我們的校長可沒閒著喔。校長張紘炬受教育部之邀，於四月六日（上週六），赴澳洲阿得雷德參加第一屆中澳高等教育會議，並預備在今日，就會議主題「大學教育及研究品質之保證與追求卓越」的子議題「研究成果商品化」發表演說。
</w:t>
          <w:br/>
          <w:t>
</w:t>
          <w:br/>
          <w:t>　同時受邀參加這場會議的，還有中央研究院院長李遠哲、中研院物理研究所所長暨本校校友吳茂昆、教育部次長呂木琳、前教育部長曾志朗、台大醫院副院長許世明、台灣大學校長陳維昭、嘉義大學校長楊國賜、成功大學校長高強、交通大學校長張俊彥、中央大學校長劉兆漢、元智大學校長詹世弘、師大校長簡茂發等。此會程將在九日結束，緊接著校長將轉往姊妹校新南威爾斯大學，參加他們的畢業典禮，預計十二日返台。</w:t>
          <w:br/>
        </w:r>
      </w:r>
    </w:p>
  </w:body>
</w:document>
</file>