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35de40c39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電子期刊年預算近千萬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【記者陳佳怡報導】本校圖書館擁有近四千種電子期刊，你知道他們的價值有多高嗎？圖書館館長黃鴻珠表示，這些資源每年預算約一千萬左右。
</w:t>
          <w:br/>
          <w:t>
</w:t>
          <w:br/>
          <w:t>　黃鴻珠表示，資訊是需要付費的，雖然同學們只要開啟電腦，連線至圖書館網站便可享受電子期刊等資源，但學校是花了龐大經費才購買這些電子化資訊，往年都必須撥與圖書館一千萬左右預算，來添購新的電子資訊。
</w:t>
          <w:br/>
          <w:t>
</w:t>
          <w:br/>
          <w:t>　這樣龐大的資源，師生使用的情形如何？上學期及今年一、二月份的使用統計量，明顯都以開學中旬為最高峰，每月使用紀錄可達上千次。黃館長解釋，因為一到學期中，學生都要交報告了，必須上網查資料，所以才會有如此高的使用量。而平時寒暑假中的使用情形，雖然較開學後減少許多，但也有百人的紀錄。
</w:t>
          <w:br/>
          <w:t>
</w:t>
          <w:br/>
          <w:t>　然而，目前中、英文期刊使用量，卻差距甚多，黃鴻珠館長說：「大部分的同學都會因為英文閱讀上的不順，而放棄閱讀英文的機會，其實，只要多查字典，不怕麻煩，克服了閱讀上的障礙後，便可以透過英文獲得更多的資訊。」
</w:t>
          <w:br/>
          <w:t>
</w:t>
          <w:br/>
          <w:t>　圖書館將於四月二十二日及四月二十五日晚上六時半至八時半，在總館三樓301指導室舉辦「蒐集資料的方法」系列講習，課程內容涵蓋如何查詢本校與校外圖書館館藏、利用電子資料庫與電子期刊蒐集資料、及網路資源的介紹與應用，歡迎有興趣且二次課程均能參加的師生報名，報名時間即日起至四月二十二日止，報名網址：http://service.lib.tku.edu.tw，名額以三十人為限，額滿為止。
</w:t>
          <w:br/>
          <w:t>
</w:t>
          <w:br/>
          <w:t>　凡全程參與者皆贈送「蒐集資料的方法，第四版」一冊，並發給「圖書館學習護照」。除此之外，黃鴻珠館長於文學院開有「人文學文獻」課程，而鄭麗敏副館長於中文系則開有「中文網路資源」課，課程內容中都有提及如何使用電子化資訊。</w:t>
          <w:br/>
        </w:r>
      </w:r>
    </w:p>
  </w:body>
</w:document>
</file>