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c1c0ee53b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圖\佳萱　文\小白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文人溫室裏
</w:t>
          <w:br/>
          <w:t>
</w:t>
          <w:br/>
          <w:t>光合作用
</w:t>
          <w:br/>
          <w:t>
</w:t>
          <w:br/>
          <w:t>春風微起
</w:t>
          <w:br/>
          <w:t>
</w:t>
          <w:br/>
          <w:t>百花香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560832"/>
              <wp:effectExtent l="0" t="0" r="0" b="0"/>
              <wp:docPr id="1" name="IMG_21b2c2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6/m\9b9c3c6a-c18e-4ba9-9546-361d3d587323.jpg"/>
                      <pic:cNvPicPr/>
                    </pic:nvPicPr>
                    <pic:blipFill>
                      <a:blip xmlns:r="http://schemas.openxmlformats.org/officeDocument/2006/relationships" r:embed="R90d7a939ad564c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560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d7a939ad564c7d" /></Relationships>
</file>