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639f3097e4c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撿拾。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三這一年，對於校園的一切感觸特別深。遊盪在校園的百花川，樹影草叢間，看見從雲層透下的天光，微微晃動，真澈如金。一年的大學生活就像一條遍布宮燈的道路，晃眼便走完一回，雖有美好回憶，卻仍萬般不捨。有時我願變成一本破舊皺黃詩集裏的一隻小小蠹書蟲，慢慢啃食詩的言語。但時間的風快疾，偏要擾亂，無法讓我這般優遊自在。
</w:t>
          <w:br/>
          <w:t>
</w:t>
          <w:br/>
          <w:t>　課堂上老師介紹法國羅浮宮、神秘的蒙娜麗莎，聽同學上台分享到國外參觀博物館的經驗，這對於從未出國的我來說，除了羨慕以外，心想總有一天自己也要到法國羅浮宮，親身體驗。大三這一年也是我第一次踏進傳播館，上一門有關紀錄片的課。在黑暗中觀看影片、寫下筆記時，我總想我的人生似乎也是一齣紀錄片，自己導演，獨自對話採訪。
</w:t>
          <w:br/>
          <w:t>
</w:t>
          <w:br/>
          <w:t>　雖然有時人生不如一行波特萊爾的詩，但我慶幸我的大學生活是在我的故鄉，淡水。大三這一年或許是最需要給自己空間，去找尋片段記憶的時刻了。我曾允諾要為淡水寫一首詩，畢竟這是我的故鄉，所有童年往事記憶都深刻埋在這裡，當然也包括少女時期的淡淡青春。回憶總是如此美好，當夕陽垂照，浮雲流浪，我又會再度記起許多過往。在淡江的大學生活只剩下一年多，總有點不捨，有時想到也會有鼻子痠痠的感覺。在這裡我成長了許多，也遇見了一個無話不談的朋友。有個老師曾說她以前在大學也有一個很好的朋友，到現在她們仍然保持聯絡，老師說我們一定也會像她們一樣，到老感情還是不會變。我想以後老了，一定要約她一起回到校園，足跡斑斑，撿拾回憶。</w:t>
          <w:br/>
        </w:r>
      </w:r>
    </w:p>
  </w:body>
</w:document>
</file>