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7847168b6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吳裕陽在台中二中當老師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數學系81年畢業校友吳裕陽現於台中二中任教數學，並擔任高一導師；到二中教書前曾於明德女中及后綜中學服務過。他說因現在教的班級是男生班，最不能適應的是男生寫字的潦草，和之前在明德女中教書時，秀麗的字體比起來相差甚大。曾是本校羽球校隊的他，在得知之前的羽球館改建成文錙藝術中心時，他感到很驚訝，因為在那裡有過他很多的回憶。（曹晏榕）</w:t>
          <w:br/>
        </w:r>
      </w:r>
    </w:p>
  </w:body>
</w:document>
</file>