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8c33f2882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圖\文　佳萱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登上頂端，呼吸到自由。
</w:t>
          <w:br/>
          <w:t>
</w:t>
          <w:br/>
          <w:t>你愛什麼樣的日子，
</w:t>
          <w:br/>
          <w:t>
</w:t>
          <w:br/>
          <w:t>就給自己什麼樣的天空；
</w:t>
          <w:br/>
          <w:t>
</w:t>
          <w:br/>
          <w:t>有了自己的天空，
</w:t>
          <w:br/>
          <w:t>
</w:t>
          <w:br/>
          <w:t>你才有飛翔的自由。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43712"/>
              <wp:effectExtent l="0" t="0" r="0" b="0"/>
              <wp:docPr id="1" name="IMG_6589a1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5/m\9fb6f884-a810-4941-a95d-96d00c74f5b0.jpg"/>
                      <pic:cNvPicPr/>
                    </pic:nvPicPr>
                    <pic:blipFill>
                      <a:blip xmlns:r="http://schemas.openxmlformats.org/officeDocument/2006/relationships" r:embed="R0668da0d558440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68da0d55844070" /></Relationships>
</file>