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d97cd8738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校長盃籃排球賽受理報名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校長盃系際籃、排球賽，於即日起開始接受報名，本次比賽全面採網路報名，各系負責人須先至各系辦公室索取登錄密碼、再上體育室網站http://www.sports.tku.edu.tw/報名，報名時間至本月十七日截止。
</w:t>
          <w:br/>
          <w:t>
</w:t>
          <w:br/>
          <w:t>　本屆校長盃賽事訂於四月二十七日至五月十二日的每週六、日進行，每項比賽各系（所）以男、女生各一隊為限；每隊最多可報名籃球十二名、排球十二名選手參賽。</w:t>
          <w:br/>
        </w:r>
      </w:r>
    </w:p>
  </w:body>
</w:document>
</file>