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8c84cafb84e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有一顆公益的心　為和平而服務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專訪】本校大學原理研究社社長蔡政昊〈純化二，上圖中〉，日前當選第一屆世界大學原理研究會〈CARP〉台灣區會長。他並於寒假期間受邀至韓國參加國際學生代表研討會，甚至參與服務計畫，協助韓國當地身心障礙兒童。
</w:t>
          <w:br/>
          <w:t>
</w:t>
          <w:br/>
          <w:t>　世界大學原理研究會，是由包括台大、文化、淡江、輔大等大專院校共同組成的國際性社團。其主要的成立宗旨，就是希望同學利用課餘時間，藉由心靈探索、電影欣賞、讀書會等活動，幫助自我的成長。
</w:t>
          <w:br/>
          <w:t>
</w:t>
          <w:br/>
          <w:t>　今年大學原理研究會，有感於各校大學原理研究社，平日各自忙於校內活動，缺乏交流和合作，特別由各大專院校推舉優秀人才，經過競爭激烈的徵選，蔡政昊在十多所大專院校候選人中脫穎而出。
</w:t>
          <w:br/>
          <w:t>
</w:t>
          <w:br/>
          <w:t>　「政昊最大的特質就是，有一顆公益的心」大學原理研究社公關組組長吳盛龍表示。他經常為了「為和平而服務」的理念，和蔡政昊討論到半夜一、兩點。而且蔡政昊特有的幽默感，經常表現於社團服務上，為大家帶來不少樂趣。
</w:t>
          <w:br/>
          <w:t>
</w:t>
          <w:br/>
          <w:t>　「我以前常常感到心靈很空虛，就算玩得很瘋，內心還是不能感到充實和滿足。」蔡政昊說。但因緣際會下，在海報街逛社團擺攤時，填了一份當時大學原理研究社所設計的「生活意識訪問表」，才發現自己內心所缺乏的是為人服務的精神。蔡政昊表示，現在大學原理研究仍然持續對淡江學生進行「生活意識調查」，透過調查中發現現在學生對於知性面的程度已經足夠，但是對於自我心靈探索卻略顯不足。
</w:t>
          <w:br/>
          <w:t>
</w:t>
          <w:br/>
          <w:t>　對於服務韓國當地身心障礙兒童的經驗，蔡政昊表示，雖然和韓國人有語言上溝通的問題，加上身心障礙兒童的學習能力又比一般人還慢，所以有時候你想要表達的意思他們不一定聽得懂，只能透過表情、眼神和行動，來表示對他們的關懷。蔡政昊表示，透過服務的過程讓他真正感受到，或許語言有所隔閡，但是愛心卻沒有國界。
</w:t>
          <w:br/>
          <w:t>
</w:t>
          <w:br/>
          <w:t>　最後蔡政昊表示，當選世界大學原理研究會台灣區會長後，第一件要做的事就是「立足淡江，放眼國際」。結合其他社團舉辦大型活動，宣傳「SERVICE FOR PEACE」的理念。至於很多人誤以為大學原理研究社的主要目的，是宣揚韓國統一教。蔡政昊表示，雖然世界大學原理研究會的創辦人，也是韓國統一教的創辦人。但是大學原理研究社的主要活動是，透過服務和心靈探索幫助青年朋友建立正確價值觀，與統一教並沒有直接關係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7760" cy="822960"/>
              <wp:effectExtent l="0" t="0" r="0" b="0"/>
              <wp:docPr id="1" name="IMG_28b8e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4/m\df9597ae-b4bd-43f5-8882-5643366f18dc.jpg"/>
                      <pic:cNvPicPr/>
                    </pic:nvPicPr>
                    <pic:blipFill>
                      <a:blip xmlns:r="http://schemas.openxmlformats.org/officeDocument/2006/relationships" r:embed="R46324692eae241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776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324692eae24186" /></Relationships>
</file>