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0f41a461645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悠揚樂聲盈校園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悠揚樂聲盈校園 開學第一週，各社團抓住明媚的春光，趕緊大肆進行招生，口琴社兩位同學吹得渾然忘我。（記者范淑惠攝）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28928"/>
              <wp:effectExtent l="0" t="0" r="0" b="0"/>
              <wp:docPr id="1" name="IMG_ed4f74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2/m\eb4c3fe6-d4cf-461e-8ae1-590911230fae.jpg"/>
                      <pic:cNvPicPr/>
                    </pic:nvPicPr>
                    <pic:blipFill>
                      <a:blip xmlns:r="http://schemas.openxmlformats.org/officeDocument/2006/relationships" r:embed="Rcfa07fbed45b49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a07fbed45b49a1" /></Relationships>
</file>