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bac62db22e45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館際互借　新簽五校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佳怡報導】本校覺生圖書館「館際互借服務」由去年年初所簽訂的七所私立綜合大學，現擴大與國內五所公私立大學合作，這五所學校分別是：台灣大學、政治大學、台灣師範大學、彰化師範大學，以及真理大學。
</w:t>
          <w:br/>
          <w:t>
</w:t>
          <w:br/>
          <w:t>　圖書館典閱組馬少娟組長表示，所簽約的五所公私立大學，其借閱規定及時限與去年所簽約的七所私立綜合大學有很大的變異，原本只限於寒暑假期間借閱書籍，但如今同學們可以在學期中前往那五所學校辦理借閱，而寒暑假期間也依然持續開放借閱服務。至於借閱規定中的借閱冊數也由先前的三冊增加到以五冊為限，期限則採三週為期，但不得續借及預約，借閱的辦理方式相對地也較原先的辦理方式簡便許多，只要是本校的教職員及學生持學生證或服務證至覺生圖書館總館或台北分館的流通櫃檯借用「各大學圖書館借書證」，之後便可憑此借書證前往所簽約的五所學校借閱書籍。
</w:t>
          <w:br/>
          <w:t>
</w:t>
          <w:br/>
          <w:t>　馬組長更進一步表示，未來，覺生圖書館會以學生的需求為考慮，將陸續與國內更多所公私立大學簽訂「圖書館館際互借協議」，不僅嘉惠本校教職員及學生，更將覺生圖書館的有形空間延伸至國內的各個角落。但由於地緣的關係，所以往後簽約的學校將以北區的學校為主。</w:t>
          <w:br/>
        </w:r>
      </w:r>
    </w:p>
  </w:body>
</w:document>
</file>