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0e310d79674d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黃文樞將真除東華大學校長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【本報訊】本校校友黃文樞，經教育部核定將真除東華大學校長，本校校長張紘炬聞訊即送鮮花到花蓮祝賀高昇。
</w:t>
          <w:br/>
          <w:t>
</w:t>
          <w:br/>
          <w:t>　黃校友原任東華大學副校長，九○年八月一日代理校長，現真除校長，成為本校校友之中第一位擔任國立綜合大學的校長。他為本校化學系校友、美國奧勒岡州立大學化學博士，曾任國立中山大學化學系教授、國立東華大學化學系教授及教務長等職。他並且剛於去年十一月獲頒本校十五屆金鷹獎。
</w:t>
          <w:br/>
          <w:t>
</w:t>
          <w:br/>
          <w:t>　他在該校所舉辦的校長候選人政見發表會中表示，近年來由教育部及國科會掌握資源，從事重點式獎勵，已昭示大學分級的決心，更加速大學競爭時代的來臨。對於剛剛萌芽的東華大學，他提出追求美好的校園環境、健全高效率的行政組織、確立學術獨立與自由等政見。</w:t>
          <w:br/>
        </w:r>
      </w:r>
    </w:p>
  </w:body>
</w:document>
</file>