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465562a4945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病毒如醉漢　上週網路塞車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【記者彭慧珊報導】電腦病毒上週幾度逞兇，像酒醉駕車般，造成本校的網路塞車，資訊中心網路組希望大家持續的掃毒並做windows更新。
</w:t>
          <w:br/>
          <w:t>
</w:t>
          <w:br/>
          <w:t>　資訊中心主任黃明達將這些亂竄的病毒比喻成喝醉酒的駕駛，病毒上了資訊高速公路，漫無目的亂闖亂飆，因而造成網路交通大阻塞。平時本校頻寬使用率只佔20﹪到30﹪，上週卻升高到90﹪至100﹪的巔峰。因此資訊中心網路組一度緊急關閉了許多校內電腦的對外連線，迫使這些電腦保管人進行掃毒工作，直到病毒消去為止。網路組並呼籲更新病毒檔，以免成為病毒溫床。</w:t>
          <w:br/>
        </w:r>
      </w:r>
    </w:p>
  </w:body>
</w:document>
</file>