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00d4ad65843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建教合作中心開設遊戲軟體創作班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【記者陳雅韻報導】本校建教合作中心新推出遊戲軟體創作人才培訓班，凡高中畢業有興趣從事遊戲軟體設計的人士，皆可報名，報名時間即日起至2002年一月三十一日止。
</w:t>
          <w:br/>
          <w:t>
</w:t>
          <w:br/>
          <w:t>　由於電玩市場潛力大，但目前台灣的遊戲軟體設計者，大多非專業訓練出來，而是辛苦獨自摸索培養實力的，建教中心認為培養軟體創作人才，是知識經濟趨勢，於是籌畫一年，邀請製作大陸女星周迅代言的金庸群俠傳軟體的智冠科技公司，優秀的製作團隊到遊戲軟體創作班授課，每位講師在業界均有三至十二年的資歷，能讓學員了解遊戲製作過程，並有能力創作。
</w:t>
          <w:br/>
          <w:t>
</w:t>
          <w:br/>
          <w:t>　遊戲軟體創作人才培訓班將於2002年二月二十日開課，每週一三五晚上七時至九時五十分上課，地點在本校台北校園，總上課時數為200小時，學費為五萬八千元，這一梯將招收三十人，有興趣者可向建教中心洽詢，電話為23216320轉24、51~54。</w:t>
          <w:br/>
        </w:r>
      </w:r>
    </w:p>
  </w:body>
</w:document>
</file>