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de672e0119294ab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490 期</w:t>
        </w:r>
      </w:r>
    </w:p>
    <w:p>
      <w:pPr>
        <w:jc w:val="center"/>
      </w:pPr>
      <w:r>
        <w:r>
          <w:rPr>
            <w:rFonts w:ascii="Segoe UI" w:hAnsi="Segoe UI" w:eastAsia="Segoe UI"/>
            <w:sz w:val="32"/>
            <w:color w:val="000000"/>
            <w:b/>
          </w:rPr>
          <w:t>圖書館寒假期間持續開放</w:t>
        </w:r>
      </w:r>
    </w:p>
    <w:p>
      <w:pPr>
        <w:jc w:val="right"/>
      </w:pPr>
      <w:r>
        <w:r>
          <w:rPr>
            <w:rFonts w:ascii="Segoe UI" w:hAnsi="Segoe UI" w:eastAsia="Segoe UI"/>
            <w:sz w:val="28"/>
            <w:color w:val="888888"/>
            <w:b/>
          </w:rPr>
          <w:t>短訊</w:t>
        </w:r>
      </w:r>
    </w:p>
    <w:p>
      <w:pPr>
        <w:jc w:val="left"/>
      </w:pPr>
      <w:r>
        <w:r>
          <w:rPr>
            <w:rFonts w:ascii="Segoe UI" w:hAnsi="Segoe UI" w:eastAsia="Segoe UI"/>
            <w:sz w:val="28"/>
            <w:color w:val="000000"/>
          </w:rPr>
          <w:t>【記者陳佳怡報導】本校覺生圖書館將於寒假期間持續開放，日期為一月十二日至二月十九日。
</w:t>
          <w:br/>
          <w:t>
</w:t>
          <w:br/>
          <w:t>　開放時間如下：除一月三十一日至二月十七日休館，其餘時間：週一至週五，八時二十分到十六時四十五分閉館；週六、日則為休館日。總館自習室於寒假期間同步開放，而為了配合本校學生期末考試，元月五、六日總館延長開館，時間自九時二十分至二十時四十五分。
</w:t>
          <w:br/>
          <w:t>
</w:t>
          <w:br/>
          <w:t>　九十學年度第二學期覺生圖書館總館研究小間自即日起開放長期及短期借用申請，預知詳情請參閱圖書館佈告欄。</w:t>
          <w:br/>
        </w:r>
      </w:r>
    </w:p>
  </w:body>
</w:document>
</file>